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2A" w:rsidRPr="00A43E2A" w:rsidRDefault="00A43E2A" w:rsidP="00A43E2A">
      <w:pPr>
        <w:shd w:val="clear" w:color="auto" w:fill="FFFFFF"/>
        <w:spacing w:before="144" w:after="144" w:line="360" w:lineRule="atLeas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</w:pPr>
      <w:bookmarkStart w:id="0" w:name="_GoBack"/>
      <w:bookmarkEnd w:id="0"/>
      <w:r w:rsidRPr="00A43E2A"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  <w:t>Please take time to complete this survey in class. Your thoughtful and objective responses to each question are a highly valued part of the teaching and learning improvement process.</w:t>
      </w:r>
    </w:p>
    <w:p w:rsidR="00A43E2A" w:rsidRPr="00A43E2A" w:rsidRDefault="00A43E2A" w:rsidP="00A43E2A">
      <w:pPr>
        <w:shd w:val="clear" w:color="auto" w:fill="FFFFFF"/>
        <w:spacing w:before="144" w:after="144" w:line="360" w:lineRule="atLeas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</w:pPr>
      <w:r w:rsidRPr="00A43E2A"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  <w:t>End-of-Course surveys are completed anonymously and are collected by someone other than the instructor who delive</w:t>
      </w:r>
      <w:r w:rsidR="00AE67CA"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  <w:t>rs them immediately to the Dean’s</w:t>
      </w:r>
      <w:r w:rsidRPr="00A43E2A"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  <w:t xml:space="preserve"> office</w:t>
      </w:r>
      <w:r w:rsidR="00AE67CA"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  <w:t>.</w:t>
      </w:r>
      <w:r w:rsidRPr="006C2A3A">
        <w:rPr>
          <w:rFonts w:ascii="Times New Roman" w:eastAsia="Times New Roman" w:hAnsi="Times New Roman" w:cs="Times New Roman"/>
          <w:b/>
          <w:i/>
          <w:color w:val="333333"/>
          <w:spacing w:val="8"/>
          <w:sz w:val="20"/>
          <w:szCs w:val="20"/>
        </w:rPr>
        <w:t xml:space="preserve"> Survey reports are made available to the instructor and faculty chairs after course grades are submitted.</w:t>
      </w:r>
    </w:p>
    <w:p w:rsidR="00A43E2A" w:rsidRPr="00A43E2A" w:rsidRDefault="00A43E2A" w:rsidP="00AE67CA">
      <w:pPr>
        <w:shd w:val="clear" w:color="auto" w:fill="FFFFFF"/>
        <w:spacing w:before="144" w:after="144" w:line="360" w:lineRule="atLeast"/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</w:pPr>
      <w:r w:rsidRPr="00A43E2A"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  <w:t>Using the scale at right, where (1) = Strongly Disagree and (5) = Strongly Agree, indicate your level of agreement with the following statements:</w:t>
      </w:r>
      <w:r w:rsidR="00AE67CA">
        <w:rPr>
          <w:rFonts w:ascii="Times New Roman" w:eastAsia="Times New Roman" w:hAnsi="Times New Roman" w:cs="Times New Roman"/>
          <w:color w:val="333333"/>
          <w:spacing w:val="8"/>
          <w:sz w:val="20"/>
          <w:szCs w:val="20"/>
        </w:rPr>
        <w:t xml:space="preserve">            </w:t>
      </w:r>
      <w:r w:rsidRPr="00A43E2A">
        <w:rPr>
          <w:rFonts w:ascii="Times New Roman" w:eastAsia="Times New Roman" w:hAnsi="Times New Roman" w:cs="Times New Roman"/>
          <w:i/>
          <w:iCs/>
          <w:color w:val="333333"/>
          <w:spacing w:val="8"/>
        </w:rPr>
        <w:t>Remember, use the following scale:</w:t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0"/>
        <w:gridCol w:w="1910"/>
      </w:tblGrid>
      <w:tr w:rsidR="00752D1E" w:rsidTr="00752D1E">
        <w:trPr>
          <w:trHeight w:val="498"/>
        </w:trPr>
        <w:tc>
          <w:tcPr>
            <w:tcW w:w="1910" w:type="dxa"/>
            <w:shd w:val="clear" w:color="auto" w:fill="D0CECE" w:themeFill="background2" w:themeFillShade="E6"/>
          </w:tcPr>
          <w:p w:rsidR="00752D1E" w:rsidRDefault="00752D1E" w:rsidP="00752D1E">
            <w:pPr>
              <w:jc w:val="center"/>
            </w:pPr>
            <w:r w:rsidRPr="00752D1E">
              <w:rPr>
                <w:b/>
                <w:bCs/>
              </w:rPr>
              <w:t>Strongly</w:t>
            </w:r>
            <w:r w:rsidRPr="00752D1E">
              <w:rPr>
                <w:b/>
                <w:bCs/>
              </w:rPr>
              <w:br/>
              <w:t>Disagree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:rsidR="00752D1E" w:rsidRDefault="00752D1E" w:rsidP="00752D1E">
            <w:pPr>
              <w:jc w:val="center"/>
            </w:pPr>
            <w:r w:rsidRPr="00752D1E">
              <w:rPr>
                <w:b/>
                <w:bCs/>
              </w:rPr>
              <w:t>Disagree</w:t>
            </w:r>
            <w:r w:rsidRPr="00752D1E">
              <w:rPr>
                <w:b/>
                <w:bCs/>
              </w:rPr>
              <w:br/>
              <w:t>somewhat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:rsidR="00752D1E" w:rsidRDefault="00752D1E" w:rsidP="00752D1E">
            <w:pPr>
              <w:jc w:val="center"/>
            </w:pPr>
            <w:r w:rsidRPr="00752D1E">
              <w:rPr>
                <w:b/>
                <w:bCs/>
              </w:rPr>
              <w:t>Neutral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:rsidR="00752D1E" w:rsidRDefault="00752D1E" w:rsidP="00752D1E">
            <w:pPr>
              <w:jc w:val="center"/>
            </w:pPr>
            <w:r w:rsidRPr="00752D1E">
              <w:rPr>
                <w:b/>
                <w:bCs/>
              </w:rPr>
              <w:t>Agree</w:t>
            </w:r>
            <w:r w:rsidRPr="00752D1E">
              <w:rPr>
                <w:b/>
                <w:bCs/>
              </w:rPr>
              <w:br/>
              <w:t>somewhat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:rsidR="00752D1E" w:rsidRDefault="00752D1E" w:rsidP="00752D1E">
            <w:pPr>
              <w:jc w:val="center"/>
            </w:pPr>
            <w:r w:rsidRPr="00752D1E">
              <w:rPr>
                <w:b/>
                <w:bCs/>
              </w:rPr>
              <w:t>Strongly</w:t>
            </w:r>
            <w:r w:rsidRPr="00752D1E">
              <w:rPr>
                <w:b/>
                <w:bCs/>
              </w:rPr>
              <w:br/>
              <w:t>Agree</w:t>
            </w:r>
          </w:p>
        </w:tc>
      </w:tr>
      <w:tr w:rsidR="00752D1E" w:rsidTr="00AE67CA">
        <w:trPr>
          <w:trHeight w:val="260"/>
        </w:trPr>
        <w:tc>
          <w:tcPr>
            <w:tcW w:w="1910" w:type="dxa"/>
          </w:tcPr>
          <w:p w:rsidR="00752D1E" w:rsidRDefault="00752D1E" w:rsidP="00752D1E">
            <w:pPr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752D1E" w:rsidRDefault="00752D1E" w:rsidP="00752D1E">
            <w:pPr>
              <w:jc w:val="center"/>
            </w:pPr>
            <w:r>
              <w:t>2</w:t>
            </w:r>
          </w:p>
        </w:tc>
        <w:tc>
          <w:tcPr>
            <w:tcW w:w="1910" w:type="dxa"/>
          </w:tcPr>
          <w:p w:rsidR="00752D1E" w:rsidRDefault="00752D1E" w:rsidP="00752D1E">
            <w:pPr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752D1E" w:rsidRDefault="00752D1E" w:rsidP="00752D1E">
            <w:pPr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752D1E" w:rsidRDefault="00752D1E" w:rsidP="00752D1E">
            <w:pPr>
              <w:jc w:val="center"/>
            </w:pPr>
            <w:r>
              <w:t>5</w:t>
            </w:r>
          </w:p>
        </w:tc>
      </w:tr>
    </w:tbl>
    <w:p w:rsidR="00752D1E" w:rsidRDefault="00752D1E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451"/>
        <w:gridCol w:w="3684"/>
        <w:gridCol w:w="4590"/>
        <w:gridCol w:w="810"/>
      </w:tblGrid>
      <w:tr w:rsidR="00300C84" w:rsidTr="00A5356F">
        <w:tc>
          <w:tcPr>
            <w:tcW w:w="2168" w:type="pct"/>
            <w:gridSpan w:val="2"/>
            <w:vAlign w:val="center"/>
          </w:tcPr>
          <w:p w:rsidR="00300C84" w:rsidRPr="00752D1E" w:rsidRDefault="00300C84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List  your course: </w:t>
            </w:r>
            <w:r w:rsidR="00A5356F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 xml:space="preserve">                                      </w:t>
            </w:r>
            <w:r w:rsidRPr="00300C84">
              <w:rPr>
                <w:rFonts w:ascii="Helvetica" w:eastAsia="Times New Roman" w:hAnsi="Helvetica" w:cs="Times New Roman"/>
                <w:i/>
                <w:color w:val="000000"/>
                <w:sz w:val="18"/>
                <w:szCs w:val="18"/>
                <w:highlight w:val="yellow"/>
              </w:rPr>
              <w:t>( Example</w:t>
            </w:r>
            <w:r>
              <w:rPr>
                <w:rFonts w:ascii="Helvetica" w:eastAsia="Times New Roman" w:hAnsi="Helvetica" w:cs="Times New Roman"/>
                <w:i/>
                <w:color w:val="000000"/>
                <w:sz w:val="18"/>
                <w:szCs w:val="18"/>
                <w:highlight w:val="yellow"/>
              </w:rPr>
              <w:t>:</w:t>
            </w:r>
            <w:r w:rsidRPr="00300C84">
              <w:rPr>
                <w:rFonts w:ascii="Helvetica" w:eastAsia="Times New Roman" w:hAnsi="Helvetica" w:cs="Times New Roman"/>
                <w:i/>
                <w:color w:val="000000"/>
                <w:sz w:val="18"/>
                <w:szCs w:val="18"/>
                <w:highlight w:val="yellow"/>
              </w:rPr>
              <w:t xml:space="preserve"> EDC110</w:t>
            </w:r>
            <w:r w:rsidR="00A5356F">
              <w:rPr>
                <w:rFonts w:ascii="Helvetica" w:eastAsia="Times New Roman" w:hAnsi="Helvetica" w:cs="Times New Roman"/>
                <w:i/>
                <w:color w:val="000000"/>
                <w:sz w:val="18"/>
                <w:szCs w:val="18"/>
                <w:highlight w:val="yellow"/>
              </w:rPr>
              <w:t>- Intro to Higher Education</w:t>
            </w:r>
            <w:r w:rsidRPr="00300C84">
              <w:rPr>
                <w:rFonts w:ascii="Helvetica" w:eastAsia="Times New Roman" w:hAnsi="Helvetica" w:cs="Times New Roman"/>
                <w:i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407" w:type="pct"/>
          </w:tcPr>
          <w:p w:rsidR="00300C84" w:rsidRDefault="00300C84"/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300C84" w:rsidRPr="00300C84" w:rsidRDefault="00300C84">
            <w:pPr>
              <w:rPr>
                <w:b/>
              </w:rPr>
            </w:pPr>
            <w:r w:rsidRPr="00300C84">
              <w:rPr>
                <w:b/>
              </w:rPr>
              <w:t>RATE</w:t>
            </w:r>
          </w:p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course and subject matter were well organized.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instructor communicated effectively.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instructor was enthusiastic about teaching.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instructor seemed knowledgeable about the subject matter.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instructor conveyed a positive attitude toward students.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Tests, assignments, and projects were fair.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Grading was fair. 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instructional approach(es) used was (were) appropriate to the course.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339" w:type="pct"/>
            <w:gridSpan w:val="2"/>
          </w:tcPr>
          <w:p w:rsidR="00752D1E" w:rsidRPr="00752D1E" w:rsidRDefault="00752D1E" w:rsidP="00752D1E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instructor motivated me to do my best work.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Default="00752D1E">
            <w:pP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4339" w:type="pct"/>
            <w:gridSpan w:val="2"/>
            <w:vAlign w:val="center"/>
          </w:tcPr>
          <w:p w:rsidR="00AE67CA" w:rsidRPr="00AE67CA" w:rsidRDefault="00752D1E">
            <w:pP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I gave my best effort in this course.</w:t>
            </w:r>
            <w:r>
              <w:rPr>
                <w:rStyle w:val="apple-converted-space"/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300C84" w:rsidRPr="00300C84">
              <w:rPr>
                <w:rStyle w:val="apple-converted-space"/>
                <w:rFonts w:ascii="Helvetica" w:hAnsi="Helvetica"/>
                <w:i/>
                <w:color w:val="000000"/>
                <w:sz w:val="18"/>
                <w:szCs w:val="18"/>
                <w:shd w:val="clear" w:color="auto" w:fill="FFFFFF"/>
              </w:rPr>
              <w:t>( completed assignments/ good attendance)</w:t>
            </w:r>
            <w:r w:rsidR="00300C84">
              <w:rPr>
                <w:rStyle w:val="apple-converted-space"/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  <w:shd w:val="clear" w:color="auto" w:fill="D0CECE" w:themeFill="background2" w:themeFillShade="E6"/>
            <w:vAlign w:val="center"/>
          </w:tcPr>
          <w:p w:rsidR="00752D1E" w:rsidRDefault="00752D1E"/>
        </w:tc>
        <w:tc>
          <w:tcPr>
            <w:tcW w:w="4339" w:type="pct"/>
            <w:gridSpan w:val="2"/>
            <w:shd w:val="clear" w:color="auto" w:fill="D0CECE" w:themeFill="background2" w:themeFillShade="E6"/>
          </w:tcPr>
          <w:p w:rsidR="00752D1E" w:rsidRDefault="00752D1E" w:rsidP="00752D1E">
            <w:pPr>
              <w:ind w:firstLine="720"/>
            </w:pPr>
            <w:r w:rsidRPr="00300C84">
              <w:rPr>
                <w:i/>
                <w:iCs/>
                <w:highlight w:val="yellow"/>
              </w:rPr>
              <w:t>Complete the following three questions (nos. 11-13) for lab or studio courses only.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:rsidR="00752D1E" w:rsidRDefault="00752D1E"/>
        </w:tc>
      </w:tr>
      <w:tr w:rsidR="00752D1E" w:rsidTr="00300C84">
        <w:tc>
          <w:tcPr>
            <w:tcW w:w="236" w:type="pct"/>
            <w:vAlign w:val="center"/>
          </w:tcPr>
          <w:p w:rsidR="00752D1E" w:rsidRDefault="00AE67CA">
            <w:r>
              <w:t>11</w:t>
            </w:r>
          </w:p>
        </w:tc>
        <w:tc>
          <w:tcPr>
            <w:tcW w:w="4339" w:type="pct"/>
            <w:gridSpan w:val="2"/>
          </w:tcPr>
          <w:p w:rsidR="00752D1E" w:rsidRDefault="00AE67CA" w:rsidP="00AE67CA">
            <w:r>
              <w:rPr>
                <w:rStyle w:val="apple-converted-space"/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I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was provided with adequate orientation and guidance for proceeding with laboratory/studio activities.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</w:tcPr>
          <w:p w:rsidR="00752D1E" w:rsidRDefault="00752D1E">
            <w:r>
              <w:t>12</w:t>
            </w:r>
          </w:p>
        </w:tc>
        <w:tc>
          <w:tcPr>
            <w:tcW w:w="4339" w:type="pct"/>
            <w:gridSpan w:val="2"/>
          </w:tcPr>
          <w:p w:rsidR="00752D1E" w:rsidRPr="00AE67CA" w:rsidRDefault="00752D1E" w:rsidP="00AE67CA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752D1E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The instructor(s) was (were) helpful in assisting with problems and difficulties in the lab/studio.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</w:tcPr>
          <w:p w:rsidR="00752D1E" w:rsidRDefault="00752D1E">
            <w:r>
              <w:t>13</w:t>
            </w:r>
          </w:p>
        </w:tc>
        <w:tc>
          <w:tcPr>
            <w:tcW w:w="4339" w:type="pct"/>
            <w:gridSpan w:val="2"/>
          </w:tcPr>
          <w:p w:rsidR="00752D1E" w:rsidRPr="00AE67CA" w:rsidRDefault="00AE67CA" w:rsidP="00AE67CA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AE67C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Space &amp; facilities were adequate for required activities.</w:t>
            </w:r>
          </w:p>
        </w:tc>
        <w:tc>
          <w:tcPr>
            <w:tcW w:w="425" w:type="pct"/>
          </w:tcPr>
          <w:p w:rsidR="00752D1E" w:rsidRDefault="00752D1E"/>
        </w:tc>
      </w:tr>
      <w:tr w:rsidR="00752D1E" w:rsidTr="00300C84">
        <w:tc>
          <w:tcPr>
            <w:tcW w:w="236" w:type="pct"/>
          </w:tcPr>
          <w:p w:rsidR="00752D1E" w:rsidRDefault="00AE67CA">
            <w:r>
              <w:t>14</w:t>
            </w:r>
          </w:p>
        </w:tc>
        <w:tc>
          <w:tcPr>
            <w:tcW w:w="4339" w:type="pct"/>
            <w:gridSpan w:val="2"/>
          </w:tcPr>
          <w:p w:rsidR="00752D1E" w:rsidRPr="00AE67CA" w:rsidRDefault="00AE67CA" w:rsidP="00AE67CA">
            <w:pPr>
              <w:shd w:val="clear" w:color="auto" w:fill="FFFFFF"/>
              <w:spacing w:before="120" w:after="96" w:line="312" w:lineRule="atLeast"/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</w:pPr>
            <w:r w:rsidRPr="00AE67CA">
              <w:rPr>
                <w:rFonts w:ascii="Helvetica" w:eastAsia="Times New Roman" w:hAnsi="Helvetica" w:cs="Times New Roman"/>
                <w:color w:val="000000"/>
                <w:sz w:val="21"/>
                <w:szCs w:val="21"/>
              </w:rPr>
              <w:t>Instructor provided item(s)...</w:t>
            </w:r>
          </w:p>
        </w:tc>
        <w:tc>
          <w:tcPr>
            <w:tcW w:w="425" w:type="pct"/>
          </w:tcPr>
          <w:p w:rsidR="00752D1E" w:rsidRDefault="00752D1E"/>
        </w:tc>
      </w:tr>
    </w:tbl>
    <w:p w:rsidR="00752D1E" w:rsidRDefault="00752D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AE67CA" w:rsidTr="00C440F8">
        <w:tc>
          <w:tcPr>
            <w:tcW w:w="9350" w:type="dxa"/>
            <w:gridSpan w:val="2"/>
          </w:tcPr>
          <w:p w:rsidR="00AE67CA" w:rsidRDefault="00AE67CA" w:rsidP="00AE67CA">
            <w:pPr>
              <w:jc w:val="center"/>
            </w:pPr>
            <w:r>
              <w:t>PART 2: WRITTEN RESPONSES</w:t>
            </w:r>
          </w:p>
        </w:tc>
      </w:tr>
      <w:tr w:rsidR="00AE67CA" w:rsidTr="00AE67CA">
        <w:tc>
          <w:tcPr>
            <w:tcW w:w="9350" w:type="dxa"/>
            <w:gridSpan w:val="2"/>
            <w:shd w:val="clear" w:color="auto" w:fill="D0CECE" w:themeFill="background2" w:themeFillShade="E6"/>
          </w:tcPr>
          <w:p w:rsidR="00AE67CA" w:rsidRPr="00AE67CA" w:rsidRDefault="00AE67CA" w:rsidP="00AE67CA">
            <w:pPr>
              <w:jc w:val="center"/>
              <w:rPr>
                <w:i/>
              </w:rPr>
            </w:pPr>
            <w:r w:rsidRPr="00AE67CA">
              <w:rPr>
                <w:i/>
              </w:rPr>
              <w:t>Please provide written comments directly on this page in response to the following questions.</w:t>
            </w:r>
          </w:p>
        </w:tc>
      </w:tr>
      <w:tr w:rsidR="00AE67CA" w:rsidTr="003C6C5B">
        <w:tc>
          <w:tcPr>
            <w:tcW w:w="445" w:type="dxa"/>
          </w:tcPr>
          <w:p w:rsidR="00AE67CA" w:rsidRDefault="00AE67CA">
            <w:r>
              <w:t>1</w:t>
            </w:r>
          </w:p>
        </w:tc>
        <w:tc>
          <w:tcPr>
            <w:tcW w:w="8905" w:type="dxa"/>
          </w:tcPr>
          <w:p w:rsidR="00AE67CA" w:rsidRPr="00AE67CA" w:rsidRDefault="00AE67CA" w:rsidP="00AE67CA">
            <w:r w:rsidRPr="00AE67CA">
              <w:t>What was the most effective part of this course?</w:t>
            </w:r>
          </w:p>
          <w:p w:rsidR="00AE67CA" w:rsidRDefault="00AE67CA"/>
          <w:p w:rsidR="00AE67CA" w:rsidRDefault="00AE67CA"/>
          <w:p w:rsidR="00AE67CA" w:rsidRDefault="00AE67CA"/>
          <w:p w:rsidR="00AE67CA" w:rsidRDefault="00AE67CA"/>
          <w:p w:rsidR="00AE67CA" w:rsidRDefault="00AE67CA"/>
          <w:p w:rsidR="00AE67CA" w:rsidRDefault="00AE67CA"/>
          <w:p w:rsidR="00AE67CA" w:rsidRDefault="00AE67CA"/>
          <w:p w:rsidR="00AE67CA" w:rsidRDefault="00AE67CA"/>
        </w:tc>
      </w:tr>
      <w:tr w:rsidR="00AE67CA" w:rsidTr="005C06C5">
        <w:tc>
          <w:tcPr>
            <w:tcW w:w="445" w:type="dxa"/>
          </w:tcPr>
          <w:p w:rsidR="00AE67CA" w:rsidRDefault="00AE67CA">
            <w:r>
              <w:t>2</w:t>
            </w:r>
          </w:p>
        </w:tc>
        <w:tc>
          <w:tcPr>
            <w:tcW w:w="8905" w:type="dxa"/>
          </w:tcPr>
          <w:p w:rsidR="00AE67CA" w:rsidRDefault="00AE67CA" w:rsidP="00AE67CA">
            <w:r w:rsidRPr="00AE67CA">
              <w:t>What are your suggestions, if any, for changes that would improve this course?</w:t>
            </w:r>
          </w:p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Pr="00AE67CA" w:rsidRDefault="00AE67CA" w:rsidP="00AE67CA"/>
          <w:p w:rsidR="00AE67CA" w:rsidRDefault="00AE67CA"/>
        </w:tc>
      </w:tr>
      <w:tr w:rsidR="00AE67CA" w:rsidTr="00016372">
        <w:tc>
          <w:tcPr>
            <w:tcW w:w="445" w:type="dxa"/>
          </w:tcPr>
          <w:p w:rsidR="00AE67CA" w:rsidRDefault="00AE67CA">
            <w:r>
              <w:t>3</w:t>
            </w:r>
          </w:p>
        </w:tc>
        <w:tc>
          <w:tcPr>
            <w:tcW w:w="8905" w:type="dxa"/>
          </w:tcPr>
          <w:p w:rsidR="00AE67CA" w:rsidRDefault="00AE67CA" w:rsidP="00AE67CA">
            <w:r w:rsidRPr="00AE67CA">
              <w:t>Given all that you learned as a result of this course, what do you consider to be most important?</w:t>
            </w:r>
          </w:p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Pr="00AE67CA" w:rsidRDefault="00AE67CA" w:rsidP="00AE67CA"/>
          <w:p w:rsidR="00AE67CA" w:rsidRDefault="00AE67CA"/>
        </w:tc>
      </w:tr>
      <w:tr w:rsidR="00AE67CA" w:rsidTr="00E47284">
        <w:tc>
          <w:tcPr>
            <w:tcW w:w="445" w:type="dxa"/>
          </w:tcPr>
          <w:p w:rsidR="00AE67CA" w:rsidRDefault="00AE67CA">
            <w:r>
              <w:t>4</w:t>
            </w:r>
          </w:p>
        </w:tc>
        <w:tc>
          <w:tcPr>
            <w:tcW w:w="8905" w:type="dxa"/>
          </w:tcPr>
          <w:p w:rsidR="00AE67CA" w:rsidRDefault="00AE67CA" w:rsidP="00AE67CA">
            <w:r w:rsidRPr="00AE67CA">
              <w:t>Do you have any additional comments or clarifications to make regarding your responses to any particular survey item?</w:t>
            </w:r>
          </w:p>
          <w:p w:rsidR="00AE67CA" w:rsidRDefault="00AE67CA" w:rsidP="00AE67CA"/>
          <w:p w:rsidR="00AE67CA" w:rsidRDefault="00AE67CA" w:rsidP="00AE67CA"/>
          <w:p w:rsidR="00AE67CA" w:rsidRDefault="00AE67CA" w:rsidP="00AE67CA"/>
          <w:p w:rsidR="00AE67CA" w:rsidRPr="00AE67CA" w:rsidRDefault="00AE67CA" w:rsidP="00AE67CA"/>
          <w:p w:rsidR="00AE67CA" w:rsidRDefault="00AE67CA"/>
        </w:tc>
      </w:tr>
      <w:tr w:rsidR="00AE67CA" w:rsidTr="006B35B8">
        <w:tc>
          <w:tcPr>
            <w:tcW w:w="445" w:type="dxa"/>
          </w:tcPr>
          <w:p w:rsidR="00AE67CA" w:rsidRDefault="00AE67CA">
            <w:r>
              <w:t>5</w:t>
            </w:r>
          </w:p>
        </w:tc>
        <w:tc>
          <w:tcPr>
            <w:tcW w:w="8905" w:type="dxa"/>
          </w:tcPr>
          <w:p w:rsidR="00AE67CA" w:rsidRPr="00AE67CA" w:rsidRDefault="00AE67CA" w:rsidP="00AE67CA">
            <w:r w:rsidRPr="00AE67CA">
              <w:t>Do you have any additional comments or suggestions that go beyond issues addressed on this survey?</w:t>
            </w:r>
          </w:p>
          <w:p w:rsidR="00AE67CA" w:rsidRDefault="00AE67CA"/>
          <w:p w:rsidR="00AE67CA" w:rsidRDefault="00AE67CA"/>
          <w:p w:rsidR="00AE67CA" w:rsidRDefault="00AE67CA"/>
          <w:p w:rsidR="00AE67CA" w:rsidRDefault="00AE67CA"/>
          <w:p w:rsidR="00AE67CA" w:rsidRDefault="00AE67CA"/>
        </w:tc>
      </w:tr>
    </w:tbl>
    <w:p w:rsidR="00AE67CA" w:rsidRDefault="00AE67CA"/>
    <w:sectPr w:rsidR="00AE67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E2" w:rsidRDefault="001C08E2" w:rsidP="00AE67CA">
      <w:pPr>
        <w:spacing w:after="0" w:line="240" w:lineRule="auto"/>
      </w:pPr>
      <w:r>
        <w:separator/>
      </w:r>
    </w:p>
  </w:endnote>
  <w:endnote w:type="continuationSeparator" w:id="0">
    <w:p w:rsidR="001C08E2" w:rsidRDefault="001C08E2" w:rsidP="00AE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65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BB7" w:rsidRDefault="00930B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BB7" w:rsidRDefault="0093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E2" w:rsidRDefault="001C08E2" w:rsidP="00AE67CA">
      <w:pPr>
        <w:spacing w:after="0" w:line="240" w:lineRule="auto"/>
      </w:pPr>
      <w:r>
        <w:separator/>
      </w:r>
    </w:p>
  </w:footnote>
  <w:footnote w:type="continuationSeparator" w:id="0">
    <w:p w:rsidR="001C08E2" w:rsidRDefault="001C08E2" w:rsidP="00AE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CA" w:rsidRPr="00AE67CA" w:rsidRDefault="00AE67CA" w:rsidP="00AE67CA">
    <w:pPr>
      <w:shd w:val="clear" w:color="auto" w:fill="FFFFFF"/>
      <w:spacing w:before="288" w:after="192" w:line="288" w:lineRule="atLeast"/>
      <w:jc w:val="center"/>
      <w:outlineLvl w:val="2"/>
      <w:rPr>
        <w:rFonts w:ascii="Helvetica" w:eastAsia="Times New Roman" w:hAnsi="Helvetica" w:cs="Times New Roman"/>
        <w:b/>
        <w:bCs/>
        <w:color w:val="000000"/>
        <w:sz w:val="32"/>
        <w:szCs w:val="32"/>
      </w:rPr>
    </w:pPr>
    <w:r w:rsidRPr="00A43E2A">
      <w:rPr>
        <w:rFonts w:ascii="Helvetica" w:eastAsia="Times New Roman" w:hAnsi="Helvetica" w:cs="Times New Roman"/>
        <w:b/>
        <w:bCs/>
        <w:color w:val="000000"/>
        <w:sz w:val="32"/>
        <w:szCs w:val="32"/>
      </w:rPr>
      <w:t>End-of-Course Student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B36"/>
    <w:multiLevelType w:val="multilevel"/>
    <w:tmpl w:val="FED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D375E"/>
    <w:multiLevelType w:val="multilevel"/>
    <w:tmpl w:val="BAE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C20B6"/>
    <w:multiLevelType w:val="multilevel"/>
    <w:tmpl w:val="5BC4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19D"/>
    <w:multiLevelType w:val="multilevel"/>
    <w:tmpl w:val="3E5A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2108C"/>
    <w:multiLevelType w:val="multilevel"/>
    <w:tmpl w:val="040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72023"/>
    <w:multiLevelType w:val="multilevel"/>
    <w:tmpl w:val="3718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548DA"/>
    <w:multiLevelType w:val="multilevel"/>
    <w:tmpl w:val="2C3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313A5"/>
    <w:multiLevelType w:val="multilevel"/>
    <w:tmpl w:val="9DE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06AC0"/>
    <w:multiLevelType w:val="multilevel"/>
    <w:tmpl w:val="45E4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03FF6"/>
    <w:multiLevelType w:val="multilevel"/>
    <w:tmpl w:val="E07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00061"/>
    <w:multiLevelType w:val="multilevel"/>
    <w:tmpl w:val="91F8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12F9E"/>
    <w:multiLevelType w:val="multilevel"/>
    <w:tmpl w:val="E620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F1FB6"/>
    <w:multiLevelType w:val="multilevel"/>
    <w:tmpl w:val="6F4C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71558"/>
    <w:multiLevelType w:val="multilevel"/>
    <w:tmpl w:val="2CC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83B3D"/>
    <w:multiLevelType w:val="multilevel"/>
    <w:tmpl w:val="AE3C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8705D"/>
    <w:multiLevelType w:val="multilevel"/>
    <w:tmpl w:val="D18A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25342"/>
    <w:multiLevelType w:val="multilevel"/>
    <w:tmpl w:val="ACE8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D5536A"/>
    <w:multiLevelType w:val="multilevel"/>
    <w:tmpl w:val="84B0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14"/>
  </w:num>
  <w:num w:numId="6">
    <w:abstractNumId w:val="11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7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2A"/>
    <w:rsid w:val="000007DF"/>
    <w:rsid w:val="001C08E2"/>
    <w:rsid w:val="00300C84"/>
    <w:rsid w:val="0056745F"/>
    <w:rsid w:val="006C2A3A"/>
    <w:rsid w:val="00752D1E"/>
    <w:rsid w:val="009209A3"/>
    <w:rsid w:val="00930BB7"/>
    <w:rsid w:val="00A43E2A"/>
    <w:rsid w:val="00A5356F"/>
    <w:rsid w:val="00AE67CA"/>
    <w:rsid w:val="00BF4A21"/>
    <w:rsid w:val="00DD4990"/>
    <w:rsid w:val="00E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B7B8A-4AA7-43CD-A73A-F576026A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2D1E"/>
    <w:rPr>
      <w:b/>
      <w:bCs/>
    </w:rPr>
  </w:style>
  <w:style w:type="character" w:customStyle="1" w:styleId="apple-converted-space">
    <w:name w:val="apple-converted-space"/>
    <w:basedOn w:val="DefaultParagraphFont"/>
    <w:rsid w:val="00752D1E"/>
  </w:style>
  <w:style w:type="paragraph" w:styleId="Header">
    <w:name w:val="header"/>
    <w:basedOn w:val="Normal"/>
    <w:link w:val="HeaderChar"/>
    <w:uiPriority w:val="99"/>
    <w:unhideWhenUsed/>
    <w:rsid w:val="00AE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CA"/>
  </w:style>
  <w:style w:type="paragraph" w:styleId="Footer">
    <w:name w:val="footer"/>
    <w:basedOn w:val="Normal"/>
    <w:link w:val="FooterChar"/>
    <w:uiPriority w:val="99"/>
    <w:unhideWhenUsed/>
    <w:rsid w:val="00AE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Geralynne Berg</dc:creator>
  <cp:keywords/>
  <dc:description/>
  <cp:lastModifiedBy>Joy Taylor</cp:lastModifiedBy>
  <cp:revision>2</cp:revision>
  <dcterms:created xsi:type="dcterms:W3CDTF">2019-12-03T17:28:00Z</dcterms:created>
  <dcterms:modified xsi:type="dcterms:W3CDTF">2019-12-03T17:28:00Z</dcterms:modified>
</cp:coreProperties>
</file>