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88" w:rsidRPr="006B3788" w:rsidRDefault="006B3788" w:rsidP="006B3788">
      <w:pPr>
        <w:spacing w:before="180"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proofErr w:type="spellStart"/>
      <w:r w:rsidRPr="006B3788">
        <w:rPr>
          <w:rFonts w:ascii="&amp;quot" w:eastAsia="Times New Roman" w:hAnsi="&amp;quot" w:cs="Times New Roman"/>
          <w:b/>
          <w:bCs/>
          <w:color w:val="2D3B45"/>
          <w:sz w:val="24"/>
          <w:szCs w:val="24"/>
        </w:rPr>
        <w:t>Gikinoo'amaagan</w:t>
      </w:r>
      <w:proofErr w:type="spellEnd"/>
      <w:r w:rsidRPr="006B3788">
        <w:rPr>
          <w:rFonts w:ascii="&amp;quot" w:eastAsia="Times New Roman" w:hAnsi="&amp;quot" w:cs="Times New Roman"/>
          <w:b/>
          <w:bCs/>
          <w:color w:val="2D3B45"/>
          <w:sz w:val="24"/>
          <w:szCs w:val="24"/>
        </w:rPr>
        <w:t xml:space="preserve"> </w:t>
      </w:r>
      <w:proofErr w:type="spellStart"/>
      <w:r w:rsidRPr="006B3788">
        <w:rPr>
          <w:rFonts w:ascii="&amp;quot" w:eastAsia="Times New Roman" w:hAnsi="&amp;quot" w:cs="Times New Roman"/>
          <w:b/>
          <w:bCs/>
          <w:color w:val="2D3B45"/>
          <w:sz w:val="24"/>
          <w:szCs w:val="24"/>
        </w:rPr>
        <w:t>Odanokiiwin</w:t>
      </w:r>
      <w:proofErr w:type="spellEnd"/>
      <w:r w:rsidRPr="006B3788">
        <w:rPr>
          <w:rFonts w:ascii="&amp;quot" w:eastAsia="Times New Roman" w:hAnsi="&amp;quot" w:cs="Times New Roman"/>
          <w:b/>
          <w:bCs/>
          <w:color w:val="2D3B45"/>
          <w:sz w:val="24"/>
          <w:szCs w:val="24"/>
        </w:rPr>
        <w:t xml:space="preserve"> - Student Work:</w:t>
      </w:r>
    </w:p>
    <w:p w:rsidR="006B3788" w:rsidRPr="006B3788" w:rsidRDefault="006B3788" w:rsidP="006B3788">
      <w:pPr>
        <w:spacing w:before="180"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proofErr w:type="spellStart"/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Gikinoo’amaagan</w:t>
      </w:r>
      <w:proofErr w:type="spellEnd"/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 </w:t>
      </w:r>
      <w:proofErr w:type="spellStart"/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Odanokiiwin</w:t>
      </w:r>
      <w:proofErr w:type="spellEnd"/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 – Student Work is a </w:t>
      </w:r>
      <w:r w:rsidRPr="006B3788">
        <w:rPr>
          <w:rFonts w:ascii="&amp;quot" w:eastAsia="Times New Roman" w:hAnsi="&amp;quot" w:cs="Times New Roman"/>
          <w:i/>
          <w:iCs/>
          <w:color w:val="2D3B45"/>
          <w:sz w:val="24"/>
          <w:szCs w:val="24"/>
        </w:rPr>
        <w:t>Student Learning Project</w:t>
      </w: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 which incorporates </w:t>
      </w:r>
      <w:proofErr w:type="spellStart"/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Ojibwe</w:t>
      </w:r>
      <w:proofErr w:type="spellEnd"/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 xml:space="preserve"> knowledge and values, with Course Specific Outcomes and with those General Education Outcomes that pertain to this course. In addition, the Student Learning Project will provide a means to better evaluate student understanding and application of knowledge taught in the classroom. </w:t>
      </w:r>
    </w:p>
    <w:p w:rsidR="006B3788" w:rsidRPr="006B3788" w:rsidRDefault="006B3788" w:rsidP="006B3788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 </w:t>
      </w:r>
    </w:p>
    <w:p w:rsidR="006B3788" w:rsidRPr="006B3788" w:rsidRDefault="006B3788" w:rsidP="006B3788">
      <w:pPr>
        <w:spacing w:before="180" w:after="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b/>
          <w:bCs/>
          <w:color w:val="2D3B45"/>
          <w:sz w:val="24"/>
          <w:szCs w:val="24"/>
        </w:rPr>
        <w:t>Project description:</w:t>
      </w:r>
    </w:p>
    <w:p w:rsidR="006B3788" w:rsidRPr="006B3788" w:rsidRDefault="006B3788" w:rsidP="006B3788">
      <w:pPr>
        <w:spacing w:before="180" w:after="180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A video on current and potential international tribal business (private and public). 10- 15 min</w:t>
      </w:r>
    </w:p>
    <w:p w:rsidR="006B3788" w:rsidRPr="006B3788" w:rsidRDefault="006B3788" w:rsidP="006B3788">
      <w:pPr>
        <w:numPr>
          <w:ilvl w:val="0"/>
          <w:numId w:val="1"/>
        </w:numPr>
        <w:spacing w:after="0" w:line="360" w:lineRule="atLeast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Students will use their cellphones or other recording device to video business activity on their reservation. </w:t>
      </w:r>
    </w:p>
    <w:p w:rsidR="006B3788" w:rsidRPr="006B3788" w:rsidRDefault="006B3788" w:rsidP="006B3788">
      <w:pPr>
        <w:numPr>
          <w:ilvl w:val="0"/>
          <w:numId w:val="1"/>
        </w:numPr>
        <w:spacing w:after="0" w:line="360" w:lineRule="atLeast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Video content consists of: current businesses, potential products/services, business resources, commentary from the business community, and any other related content.</w:t>
      </w:r>
    </w:p>
    <w:p w:rsidR="006B3788" w:rsidRPr="006B3788" w:rsidRDefault="006B3788" w:rsidP="006B3788">
      <w:pPr>
        <w:numPr>
          <w:ilvl w:val="0"/>
          <w:numId w:val="1"/>
        </w:numPr>
        <w:spacing w:after="0" w:line="360" w:lineRule="atLeast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Compile near end of semester</w:t>
      </w:r>
    </w:p>
    <w:p w:rsidR="006B3788" w:rsidRPr="006B3788" w:rsidRDefault="006B3788" w:rsidP="006B3788">
      <w:pPr>
        <w:numPr>
          <w:ilvl w:val="0"/>
          <w:numId w:val="1"/>
        </w:numPr>
        <w:spacing w:after="0" w:line="360" w:lineRule="atLeast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Group project (individual contribution metric included)</w:t>
      </w:r>
    </w:p>
    <w:p w:rsidR="006B3788" w:rsidRPr="006B3788" w:rsidRDefault="006B3788" w:rsidP="006B3788">
      <w:pPr>
        <w:numPr>
          <w:ilvl w:val="0"/>
          <w:numId w:val="1"/>
        </w:numPr>
        <w:spacing w:before="100" w:beforeAutospacing="1" w:after="0" w:line="240" w:lineRule="auto"/>
        <w:ind w:left="375"/>
        <w:rPr>
          <w:rFonts w:ascii="&amp;quot" w:eastAsia="Times New Roman" w:hAnsi="&amp;quot" w:cs="Times New Roman"/>
          <w:color w:val="2D3B45"/>
          <w:sz w:val="24"/>
          <w:szCs w:val="24"/>
        </w:rPr>
      </w:pPr>
      <w:r w:rsidRPr="006B3788">
        <w:rPr>
          <w:rFonts w:ascii="&amp;quot" w:eastAsia="Times New Roman" w:hAnsi="&amp;quot" w:cs="Times New Roman"/>
          <w:color w:val="2D3B45"/>
          <w:sz w:val="24"/>
          <w:szCs w:val="24"/>
        </w:rPr>
        <w:t>Post to YouTube and/or other as allowed</w:t>
      </w:r>
    </w:p>
    <w:p w:rsidR="00A95F3A" w:rsidRDefault="00F51719"/>
    <w:p w:rsidR="006B3788" w:rsidRDefault="006B3788">
      <w:r>
        <w:t>14 participants (students)</w:t>
      </w:r>
    </w:p>
    <w:p w:rsidR="006B3788" w:rsidRDefault="006B3788">
      <w:r>
        <w:t>What is the title?   (</w:t>
      </w:r>
      <w:proofErr w:type="gramStart"/>
      <w:r>
        <w:t>what</w:t>
      </w:r>
      <w:proofErr w:type="gramEnd"/>
      <w:r>
        <w:t xml:space="preserve"> is the topic?)   When it goes on you tube, what information does it provide?</w:t>
      </w:r>
    </w:p>
    <w:p w:rsidR="006B3788" w:rsidRDefault="006B3788">
      <w:r>
        <w:t>Brainstorm ideas:</w:t>
      </w:r>
    </w:p>
    <w:p w:rsidR="006B3788" w:rsidRDefault="006B3788" w:rsidP="006B3788">
      <w:pPr>
        <w:pStyle w:val="ListParagraph"/>
        <w:numPr>
          <w:ilvl w:val="0"/>
          <w:numId w:val="2"/>
        </w:numPr>
      </w:pPr>
      <w:r>
        <w:t>Bad internet on the reservations?  Bad River offers a solution….</w:t>
      </w:r>
    </w:p>
    <w:p w:rsidR="006B3788" w:rsidRDefault="006B3788" w:rsidP="006B3788">
      <w:pPr>
        <w:pStyle w:val="ListParagraph"/>
        <w:numPr>
          <w:ilvl w:val="0"/>
          <w:numId w:val="2"/>
        </w:numPr>
      </w:pPr>
      <w:r>
        <w:t>Growing income and revenue on the reservation, through global business</w:t>
      </w:r>
    </w:p>
    <w:p w:rsidR="006B3788" w:rsidRDefault="00FC4FCA" w:rsidP="006B3788">
      <w:pPr>
        <w:pStyle w:val="ListParagraph"/>
        <w:numPr>
          <w:ilvl w:val="0"/>
          <w:numId w:val="2"/>
        </w:numPr>
      </w:pPr>
      <w:r>
        <w:t>Does the business need to be on the reservation?</w:t>
      </w:r>
    </w:p>
    <w:p w:rsidR="00FC4FCA" w:rsidRDefault="00FC4FCA" w:rsidP="00FC4FCA">
      <w:pPr>
        <w:pStyle w:val="ListParagraph"/>
        <w:numPr>
          <w:ilvl w:val="1"/>
          <w:numId w:val="2"/>
        </w:numPr>
      </w:pPr>
      <w:r>
        <w:t>What about strategic alliances?</w:t>
      </w:r>
    </w:p>
    <w:p w:rsidR="00FC4FCA" w:rsidRDefault="00FC4FCA" w:rsidP="00FC4FCA">
      <w:pPr>
        <w:pStyle w:val="ListParagraph"/>
        <w:numPr>
          <w:ilvl w:val="1"/>
          <w:numId w:val="2"/>
        </w:numPr>
      </w:pPr>
      <w:r>
        <w:t>What about offshoring?</w:t>
      </w:r>
    </w:p>
    <w:p w:rsidR="00FC4FCA" w:rsidRDefault="00FC4FCA" w:rsidP="00FC4FCA">
      <w:pPr>
        <w:pStyle w:val="ListParagraph"/>
        <w:numPr>
          <w:ilvl w:val="1"/>
          <w:numId w:val="2"/>
        </w:numPr>
      </w:pPr>
      <w:r>
        <w:t xml:space="preserve">What could tribal businesses outsource?    </w:t>
      </w:r>
    </w:p>
    <w:p w:rsidR="00FC4FCA" w:rsidRDefault="00FC4FCA" w:rsidP="00FC4FCA">
      <w:pPr>
        <w:pStyle w:val="ListParagraph"/>
        <w:numPr>
          <w:ilvl w:val="0"/>
          <w:numId w:val="2"/>
        </w:numPr>
      </w:pPr>
      <w:r>
        <w:t>Internet gaming?</w:t>
      </w:r>
    </w:p>
    <w:p w:rsidR="006B3788" w:rsidRDefault="00FC4FCA" w:rsidP="00FC4FCA">
      <w:pPr>
        <w:pStyle w:val="ListParagraph"/>
        <w:numPr>
          <w:ilvl w:val="0"/>
          <w:numId w:val="2"/>
        </w:numPr>
      </w:pPr>
      <w:r>
        <w:t>Foreign acquisitions?  Casinos?</w:t>
      </w:r>
    </w:p>
    <w:p w:rsidR="00FC4FCA" w:rsidRDefault="00FC4FCA" w:rsidP="00FC4FCA">
      <w:pPr>
        <w:pStyle w:val="ListParagraph"/>
        <w:numPr>
          <w:ilvl w:val="0"/>
          <w:numId w:val="2"/>
        </w:numPr>
      </w:pPr>
      <w:r>
        <w:t>Arts and crafts</w:t>
      </w:r>
    </w:p>
    <w:p w:rsidR="00FC4FCA" w:rsidRDefault="00FC4FCA" w:rsidP="00FC4FCA">
      <w:pPr>
        <w:pStyle w:val="ListParagraph"/>
        <w:numPr>
          <w:ilvl w:val="0"/>
          <w:numId w:val="2"/>
        </w:numPr>
      </w:pPr>
      <w:r>
        <w:t>Wild rice</w:t>
      </w:r>
    </w:p>
    <w:p w:rsidR="00FC4FCA" w:rsidRDefault="00FC4FCA" w:rsidP="00FC4FCA">
      <w:pPr>
        <w:pStyle w:val="ListParagraph"/>
        <w:numPr>
          <w:ilvl w:val="0"/>
          <w:numId w:val="2"/>
        </w:numPr>
      </w:pPr>
      <w:r>
        <w:t>Consulting?</w:t>
      </w:r>
    </w:p>
    <w:p w:rsidR="00FC4FCA" w:rsidRDefault="00FC4FCA" w:rsidP="00FC4FCA">
      <w:pPr>
        <w:pStyle w:val="ListParagraph"/>
        <w:numPr>
          <w:ilvl w:val="0"/>
          <w:numId w:val="2"/>
        </w:numPr>
      </w:pPr>
      <w:r>
        <w:t>Sustainable ideology.</w:t>
      </w:r>
    </w:p>
    <w:p w:rsidR="006B3788" w:rsidRDefault="00B612C4">
      <w:r>
        <w:t>Who can edit?</w:t>
      </w:r>
      <w:bookmarkStart w:id="0" w:name="_GoBack"/>
      <w:bookmarkEnd w:id="0"/>
    </w:p>
    <w:p w:rsidR="006B3788" w:rsidRDefault="006B3788"/>
    <w:sectPr w:rsidR="006B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6F95"/>
    <w:multiLevelType w:val="multilevel"/>
    <w:tmpl w:val="D29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B2500"/>
    <w:multiLevelType w:val="hybridMultilevel"/>
    <w:tmpl w:val="7A34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8"/>
    <w:rsid w:val="000377CB"/>
    <w:rsid w:val="00346560"/>
    <w:rsid w:val="006B3788"/>
    <w:rsid w:val="00B612C4"/>
    <w:rsid w:val="00F51719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CCAD"/>
  <w15:chartTrackingRefBased/>
  <w15:docId w15:val="{FDB50BDC-9F34-4A94-9B0F-23A3FD58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788"/>
    <w:rPr>
      <w:b/>
      <w:bCs/>
    </w:rPr>
  </w:style>
  <w:style w:type="character" w:styleId="Emphasis">
    <w:name w:val="Emphasis"/>
    <w:basedOn w:val="DefaultParagraphFont"/>
    <w:uiPriority w:val="20"/>
    <w:qFormat/>
    <w:rsid w:val="006B3788"/>
    <w:rPr>
      <w:i/>
      <w:iCs/>
    </w:rPr>
  </w:style>
  <w:style w:type="paragraph" w:styleId="ListParagraph">
    <w:name w:val="List Paragraph"/>
    <w:basedOn w:val="Normal"/>
    <w:uiPriority w:val="34"/>
    <w:qFormat/>
    <w:rsid w:val="006B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Fleming</dc:creator>
  <cp:keywords/>
  <dc:description/>
  <cp:lastModifiedBy>David A. Fleming</cp:lastModifiedBy>
  <cp:revision>2</cp:revision>
  <dcterms:created xsi:type="dcterms:W3CDTF">2019-11-20T21:43:00Z</dcterms:created>
  <dcterms:modified xsi:type="dcterms:W3CDTF">2019-11-20T22:19:00Z</dcterms:modified>
</cp:coreProperties>
</file>